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Look w:val="01E0"/>
      </w:tblPr>
      <w:tblGrid>
        <w:gridCol w:w="4802"/>
        <w:gridCol w:w="4803"/>
      </w:tblGrid>
      <w:tr w:rsidR="00D50D69" w:rsidRPr="00FA003F" w:rsidTr="001171BF">
        <w:trPr>
          <w:trHeight w:val="2200"/>
        </w:trPr>
        <w:tc>
          <w:tcPr>
            <w:tcW w:w="4802" w:type="dxa"/>
          </w:tcPr>
          <w:p w:rsidR="00D50D69" w:rsidRPr="00FA003F" w:rsidRDefault="00421EA2" w:rsidP="001171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ĐẢNG BỘ TỈNH PHÚ YÊN</w:t>
            </w:r>
          </w:p>
          <w:p w:rsidR="00421EA2" w:rsidRPr="00421EA2" w:rsidRDefault="00421EA2" w:rsidP="00421E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EA2">
              <w:rPr>
                <w:rFonts w:ascii="Times New Roman" w:hAnsi="Times New Roman" w:cs="Times New Roman"/>
                <w:b/>
                <w:sz w:val="28"/>
                <w:szCs w:val="28"/>
              </w:rPr>
              <w:t>ĐẢNG UỶ KHỐI DOANH NGHIỆP</w:t>
            </w:r>
          </w:p>
          <w:p w:rsidR="00D50D69" w:rsidRPr="00FA003F" w:rsidRDefault="00D50D69" w:rsidP="001171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03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50D69" w:rsidRDefault="00D50D69" w:rsidP="001171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03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092C02">
              <w:rPr>
                <w:rFonts w:ascii="Times New Roman" w:hAnsi="Times New Roman" w:cs="Times New Roman"/>
                <w:sz w:val="28"/>
                <w:szCs w:val="28"/>
              </w:rPr>
              <w:t xml:space="preserve"> 562</w:t>
            </w:r>
            <w:r w:rsidRPr="00FA003F">
              <w:rPr>
                <w:rFonts w:ascii="Times New Roman" w:hAnsi="Times New Roman" w:cs="Times New Roman"/>
                <w:sz w:val="28"/>
                <w:szCs w:val="28"/>
              </w:rPr>
              <w:t xml:space="preserve"> -CV/ĐUK</w:t>
            </w:r>
          </w:p>
          <w:p w:rsidR="00D50D69" w:rsidRDefault="00D50D69" w:rsidP="00D50D6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0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v/v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rà soát, đăng ký nhu cầu đào tạo</w:t>
            </w:r>
          </w:p>
          <w:p w:rsidR="00D50D69" w:rsidRPr="00FA003F" w:rsidRDefault="00D50D69" w:rsidP="00D50D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Trung cấp lý luận chính trị năm 2019</w:t>
            </w:r>
          </w:p>
          <w:p w:rsidR="00D50D69" w:rsidRPr="00FA003F" w:rsidRDefault="00D50D69" w:rsidP="001171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</w:tcPr>
          <w:p w:rsidR="00D50D69" w:rsidRPr="00FA003F" w:rsidRDefault="00D50D69" w:rsidP="001171BF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FA003F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Pr="00FA003F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ĐẢNG CỘNG SẢN VIỆT </w:t>
            </w:r>
            <w:smartTag w:uri="urn:schemas-microsoft-com:office:smarttags" w:element="country-region">
              <w:smartTag w:uri="urn:schemas-microsoft-com:office:smarttags" w:element="place">
                <w:r w:rsidRPr="00FA003F">
                  <w:rPr>
                    <w:rFonts w:ascii="Times New Roman" w:hAnsi="Times New Roman" w:cs="Times New Roman"/>
                    <w:b/>
                    <w:sz w:val="30"/>
                    <w:szCs w:val="30"/>
                    <w:u w:val="single"/>
                  </w:rPr>
                  <w:t>NAM</w:t>
                </w:r>
              </w:smartTag>
            </w:smartTag>
          </w:p>
          <w:p w:rsidR="00A90775" w:rsidRDefault="00D50D69" w:rsidP="001171B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Tuy Hoà, ngày</w:t>
            </w:r>
            <w:r w:rsidR="00092C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92C02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8</w:t>
            </w:r>
            <w:r w:rsidRPr="00FA00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2018</w:t>
            </w:r>
          </w:p>
          <w:p w:rsidR="00A90775" w:rsidRPr="00A90775" w:rsidRDefault="00A90775" w:rsidP="00A9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75" w:rsidRDefault="00A90775" w:rsidP="00A9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D69" w:rsidRDefault="00D50D69" w:rsidP="00A9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75" w:rsidRPr="00A90775" w:rsidRDefault="00A90775" w:rsidP="00A9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FD7" w:rsidRDefault="00D50D69" w:rsidP="00D50D69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D50D69">
        <w:rPr>
          <w:rFonts w:ascii="Times New Roman" w:hAnsi="Times New Roman" w:cs="Times New Roman"/>
          <w:i/>
          <w:sz w:val="28"/>
          <w:szCs w:val="28"/>
        </w:rPr>
        <w:t>Kính gửi</w:t>
      </w:r>
      <w:r>
        <w:rPr>
          <w:rFonts w:ascii="Times New Roman" w:hAnsi="Times New Roman" w:cs="Times New Roman"/>
          <w:sz w:val="28"/>
          <w:szCs w:val="28"/>
        </w:rPr>
        <w:t>: Cấp ủy các TCCSĐ trực thuộc</w:t>
      </w:r>
    </w:p>
    <w:p w:rsidR="00421EA2" w:rsidRDefault="00D50D69" w:rsidP="00480D4D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Thực hiện Công văn số 2432-CV/BTCTU, ngày 30/7/2018 của Ban Tổ chức Tỉnh ủy </w:t>
      </w:r>
      <w:r w:rsidRPr="00A90775">
        <w:rPr>
          <w:rFonts w:ascii="Times New Roman" w:hAnsi="Times New Roman" w:cs="Times New Roman"/>
          <w:i/>
          <w:spacing w:val="2"/>
          <w:sz w:val="28"/>
          <w:szCs w:val="28"/>
        </w:rPr>
        <w:t xml:space="preserve">v/v rà soát, đăng ký nhu cầu đào tạo Trung cấp </w:t>
      </w:r>
      <w:r w:rsidR="00480D4D" w:rsidRPr="00A90775">
        <w:rPr>
          <w:rFonts w:ascii="Times New Roman" w:hAnsi="Times New Roman" w:cs="Times New Roman"/>
          <w:i/>
          <w:spacing w:val="2"/>
          <w:sz w:val="28"/>
          <w:szCs w:val="28"/>
        </w:rPr>
        <w:t>lý luận chính trị năm 2019</w:t>
      </w:r>
      <w:r w:rsidR="00480D4D"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  <w:r w:rsidR="00421EA2">
        <w:rPr>
          <w:rFonts w:ascii="Times New Roman" w:hAnsi="Times New Roman" w:cs="Times New Roman"/>
          <w:spacing w:val="2"/>
          <w:sz w:val="28"/>
          <w:szCs w:val="28"/>
        </w:rPr>
        <w:t xml:space="preserve">để có cơ sở đăng ký với Trường Chính trị tỉnh, </w:t>
      </w:r>
      <w:r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Ban </w:t>
      </w:r>
      <w:r w:rsidR="00421EA2">
        <w:rPr>
          <w:rFonts w:ascii="Times New Roman" w:hAnsi="Times New Roman" w:cs="Times New Roman"/>
          <w:spacing w:val="2"/>
          <w:sz w:val="28"/>
          <w:szCs w:val="28"/>
        </w:rPr>
        <w:t>Thường vụ</w:t>
      </w:r>
      <w:r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 Đảng ủy Khối đề nghị cấp ủy các TCCSĐ trực thuộc căn cứ vào tiêu chuẩn chức danh cán bộ và tình hình thực tế cụ thể tại</w:t>
      </w:r>
      <w:r w:rsidR="00A90775"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 đơn vị,</w:t>
      </w:r>
      <w:r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 doanh nghiệp rà soát nh</w:t>
      </w:r>
      <w:r w:rsidR="00480D4D"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ững đồng chí là bí thư, phó bí thư, cấp ủy viên </w:t>
      </w:r>
      <w:r w:rsidR="00D82702" w:rsidRPr="00D82702">
        <w:rPr>
          <w:rFonts w:ascii="Times New Roman" w:hAnsi="Times New Roman" w:cs="Times New Roman"/>
          <w:spacing w:val="2"/>
          <w:sz w:val="28"/>
          <w:szCs w:val="28"/>
        </w:rPr>
        <w:t xml:space="preserve">nhiệm kỳ 2015-2020 </w:t>
      </w:r>
      <w:r w:rsidR="00480D4D" w:rsidRPr="00D82702">
        <w:rPr>
          <w:rFonts w:ascii="Times New Roman" w:hAnsi="Times New Roman" w:cs="Times New Roman"/>
          <w:spacing w:val="2"/>
          <w:sz w:val="28"/>
          <w:szCs w:val="28"/>
        </w:rPr>
        <w:t>hoặc được quy hoạch trong nhiệm kỳ 2015-2020, nhiệm kỳ 2020-2025</w:t>
      </w:r>
      <w:r w:rsidR="00480D4D"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 chưa qua đào tạo trung cấp lý luận chính trị; lập danh sách (theo mẫu) đăng ký nhu cầu đào tạo năm 2019 gửi về</w:t>
      </w:r>
      <w:r w:rsidR="00421EA2">
        <w:rPr>
          <w:rFonts w:ascii="Times New Roman" w:hAnsi="Times New Roman" w:cs="Times New Roman"/>
          <w:spacing w:val="2"/>
          <w:sz w:val="28"/>
          <w:szCs w:val="28"/>
        </w:rPr>
        <w:t xml:space="preserve"> Đảng ủy Khối</w:t>
      </w:r>
      <w:r w:rsidR="00480D4D"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21EA2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421EA2" w:rsidRPr="00421EA2">
        <w:rPr>
          <w:rFonts w:ascii="Times New Roman" w:hAnsi="Times New Roman" w:cs="Times New Roman"/>
          <w:b/>
          <w:spacing w:val="2"/>
          <w:sz w:val="28"/>
          <w:szCs w:val="28"/>
        </w:rPr>
        <w:t>qua</w:t>
      </w:r>
      <w:r w:rsidR="00421E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80D4D" w:rsidRPr="00A90775">
        <w:rPr>
          <w:rFonts w:ascii="Times New Roman" w:hAnsi="Times New Roman" w:cs="Times New Roman"/>
          <w:b/>
          <w:spacing w:val="2"/>
          <w:sz w:val="28"/>
          <w:szCs w:val="28"/>
        </w:rPr>
        <w:t>Ban Tổ chức Đảng ủy Khối</w:t>
      </w:r>
      <w:r w:rsidR="00421EA2">
        <w:rPr>
          <w:rFonts w:ascii="Times New Roman" w:hAnsi="Times New Roman" w:cs="Times New Roman"/>
          <w:b/>
          <w:spacing w:val="2"/>
          <w:sz w:val="28"/>
          <w:szCs w:val="28"/>
        </w:rPr>
        <w:t>)</w:t>
      </w:r>
      <w:r w:rsidR="00480D4D"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 trước ngày </w:t>
      </w:r>
      <w:r w:rsidR="00480D4D" w:rsidRPr="00A90775">
        <w:rPr>
          <w:rFonts w:ascii="Times New Roman" w:hAnsi="Times New Roman" w:cs="Times New Roman"/>
          <w:b/>
          <w:spacing w:val="2"/>
          <w:sz w:val="28"/>
          <w:szCs w:val="28"/>
        </w:rPr>
        <w:t>30/8/2018</w:t>
      </w:r>
      <w:r w:rsidR="00480D4D"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 để tổng hợp</w:t>
      </w:r>
      <w:r w:rsidR="00421EA2">
        <w:rPr>
          <w:rFonts w:ascii="Times New Roman" w:hAnsi="Times New Roman" w:cs="Times New Roman"/>
          <w:spacing w:val="2"/>
          <w:sz w:val="28"/>
          <w:szCs w:val="28"/>
        </w:rPr>
        <w:t xml:space="preserve"> đăng ký với Trường Chính trị tỉnh.</w:t>
      </w:r>
      <w:r w:rsidR="00480D4D"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421EA2" w:rsidRDefault="00480D4D" w:rsidP="00421EA2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90775">
        <w:rPr>
          <w:rFonts w:ascii="Times New Roman" w:hAnsi="Times New Roman" w:cs="Times New Roman"/>
          <w:spacing w:val="2"/>
          <w:sz w:val="28"/>
          <w:szCs w:val="28"/>
        </w:rPr>
        <w:t>Trước thời hạn nêu trên các TCCSĐ không gửi đăng k</w:t>
      </w:r>
      <w:r w:rsidR="00030B98" w:rsidRPr="00A90775">
        <w:rPr>
          <w:rFonts w:ascii="Times New Roman" w:hAnsi="Times New Roman" w:cs="Times New Roman"/>
          <w:spacing w:val="2"/>
          <w:sz w:val="28"/>
          <w:szCs w:val="28"/>
        </w:rPr>
        <w:t>ý coi như không có nhu cầu đà</w:t>
      </w:r>
      <w:r w:rsidR="00D82702">
        <w:rPr>
          <w:rFonts w:ascii="Times New Roman" w:hAnsi="Times New Roman" w:cs="Times New Roman"/>
          <w:spacing w:val="2"/>
          <w:sz w:val="28"/>
          <w:szCs w:val="28"/>
        </w:rPr>
        <w:t>o</w:t>
      </w:r>
      <w:r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 tạo trung cấp lý luận chính trị năm 2019.</w:t>
      </w:r>
      <w:r w:rsidR="00030B98" w:rsidRPr="00A907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tbl>
      <w:tblPr>
        <w:tblStyle w:val="TableGrid"/>
        <w:tblW w:w="107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5122"/>
        <w:gridCol w:w="5583"/>
      </w:tblGrid>
      <w:tr w:rsidR="00A90775" w:rsidRPr="00C66FAB" w:rsidTr="00AB2918">
        <w:trPr>
          <w:trHeight w:val="380"/>
        </w:trPr>
        <w:tc>
          <w:tcPr>
            <w:tcW w:w="5122" w:type="dxa"/>
          </w:tcPr>
          <w:p w:rsidR="00A90775" w:rsidRPr="00C66FAB" w:rsidRDefault="00A90775" w:rsidP="00AB2918">
            <w:pPr>
              <w:jc w:val="both"/>
              <w:rPr>
                <w:sz w:val="28"/>
                <w:szCs w:val="28"/>
              </w:rPr>
            </w:pPr>
            <w:r w:rsidRPr="00C66FAB">
              <w:rPr>
                <w:sz w:val="28"/>
                <w:szCs w:val="28"/>
                <w:u w:val="single"/>
              </w:rPr>
              <w:t>Nơi nhận</w:t>
            </w:r>
            <w:r w:rsidRPr="00C66FAB">
              <w:rPr>
                <w:sz w:val="28"/>
                <w:szCs w:val="28"/>
              </w:rPr>
              <w:t>:</w:t>
            </w:r>
          </w:p>
          <w:p w:rsidR="00A90775" w:rsidRPr="00C66FAB" w:rsidRDefault="00A90775" w:rsidP="00AB2918">
            <w:pPr>
              <w:jc w:val="both"/>
              <w:rPr>
                <w:sz w:val="24"/>
                <w:szCs w:val="24"/>
              </w:rPr>
            </w:pPr>
            <w:r w:rsidRPr="00C66FAB">
              <w:rPr>
                <w:sz w:val="24"/>
                <w:szCs w:val="24"/>
              </w:rPr>
              <w:t>- Thường trực ĐUK (b/c);</w:t>
            </w:r>
          </w:p>
          <w:p w:rsidR="00A90775" w:rsidRPr="00C66FAB" w:rsidRDefault="00A90775" w:rsidP="00AB2918">
            <w:pPr>
              <w:jc w:val="both"/>
              <w:rPr>
                <w:sz w:val="24"/>
                <w:szCs w:val="24"/>
              </w:rPr>
            </w:pPr>
            <w:r w:rsidRPr="00C66FAB">
              <w:rPr>
                <w:sz w:val="24"/>
                <w:szCs w:val="24"/>
              </w:rPr>
              <w:t>- Như trên (thực hiện);</w:t>
            </w:r>
          </w:p>
          <w:p w:rsidR="00A90775" w:rsidRPr="00C66FAB" w:rsidRDefault="00A90775" w:rsidP="00AB2918">
            <w:pPr>
              <w:jc w:val="both"/>
            </w:pPr>
            <w:r w:rsidRPr="00C66FAB">
              <w:rPr>
                <w:sz w:val="24"/>
                <w:szCs w:val="24"/>
              </w:rPr>
              <w:t>- Lưu.</w:t>
            </w:r>
          </w:p>
        </w:tc>
        <w:tc>
          <w:tcPr>
            <w:tcW w:w="5583" w:type="dxa"/>
          </w:tcPr>
          <w:p w:rsidR="00A90775" w:rsidRDefault="00421EA2" w:rsidP="00AB2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T/M BAN THƯỜNG VỤ</w:t>
            </w:r>
          </w:p>
          <w:p w:rsidR="00421EA2" w:rsidRPr="00421EA2" w:rsidRDefault="00421EA2" w:rsidP="00AB2918">
            <w:pPr>
              <w:jc w:val="center"/>
              <w:rPr>
                <w:sz w:val="28"/>
                <w:szCs w:val="28"/>
              </w:rPr>
            </w:pPr>
            <w:r w:rsidRPr="00421EA2">
              <w:rPr>
                <w:sz w:val="28"/>
                <w:szCs w:val="28"/>
              </w:rPr>
              <w:t>BÍ THƯ</w:t>
            </w:r>
          </w:p>
          <w:p w:rsidR="00A90775" w:rsidRPr="00092C02" w:rsidRDefault="00092C02" w:rsidP="00AB2918">
            <w:pPr>
              <w:jc w:val="center"/>
              <w:rPr>
                <w:i/>
                <w:sz w:val="28"/>
                <w:szCs w:val="28"/>
              </w:rPr>
            </w:pPr>
            <w:r w:rsidRPr="00092C02">
              <w:rPr>
                <w:i/>
                <w:sz w:val="28"/>
                <w:szCs w:val="28"/>
              </w:rPr>
              <w:t>(Đã ký)</w:t>
            </w:r>
          </w:p>
          <w:p w:rsidR="00092C02" w:rsidRPr="00C66FAB" w:rsidRDefault="00092C02" w:rsidP="00AB2918">
            <w:pPr>
              <w:jc w:val="center"/>
              <w:rPr>
                <w:sz w:val="28"/>
                <w:szCs w:val="28"/>
              </w:rPr>
            </w:pPr>
          </w:p>
          <w:p w:rsidR="00A90775" w:rsidRPr="00C66FAB" w:rsidRDefault="00092C02" w:rsidP="00AB291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Nguyễn Thị Minh Hiền</w:t>
            </w:r>
          </w:p>
          <w:p w:rsidR="00A90775" w:rsidRPr="00C66FAB" w:rsidRDefault="00A90775" w:rsidP="00AB2918">
            <w:pPr>
              <w:jc w:val="center"/>
              <w:rPr>
                <w:sz w:val="28"/>
                <w:szCs w:val="28"/>
              </w:rPr>
            </w:pPr>
          </w:p>
          <w:p w:rsidR="00A90775" w:rsidRPr="00C66FAB" w:rsidRDefault="00A90775" w:rsidP="00AB2918">
            <w:pPr>
              <w:rPr>
                <w:sz w:val="28"/>
                <w:szCs w:val="28"/>
              </w:rPr>
            </w:pPr>
          </w:p>
          <w:p w:rsidR="00A90775" w:rsidRPr="00C66FAB" w:rsidRDefault="00A90775" w:rsidP="00AB2918">
            <w:pPr>
              <w:jc w:val="center"/>
              <w:rPr>
                <w:b/>
              </w:rPr>
            </w:pPr>
          </w:p>
        </w:tc>
      </w:tr>
    </w:tbl>
    <w:p w:rsidR="00A90775" w:rsidRPr="00A90775" w:rsidRDefault="00A90775" w:rsidP="00480D4D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30B98" w:rsidRPr="00D50D69" w:rsidRDefault="00030B98" w:rsidP="00480D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30B98" w:rsidRPr="00D50D69" w:rsidSect="00334C3C">
      <w:footerReference w:type="default" r:id="rId7"/>
      <w:pgSz w:w="12240" w:h="15840"/>
      <w:pgMar w:top="1418" w:right="851" w:bottom="1418" w:left="1985" w:header="72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6B" w:rsidRDefault="00F6316B" w:rsidP="00334C3C">
      <w:pPr>
        <w:spacing w:after="0" w:line="240" w:lineRule="auto"/>
      </w:pPr>
      <w:r>
        <w:separator/>
      </w:r>
    </w:p>
  </w:endnote>
  <w:endnote w:type="continuationSeparator" w:id="1">
    <w:p w:rsidR="00F6316B" w:rsidRDefault="00F6316B" w:rsidP="0033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3C" w:rsidRPr="00334C3C" w:rsidRDefault="00334C3C">
    <w:pPr>
      <w:pStyle w:val="Footer"/>
      <w:rPr>
        <w:rFonts w:ascii="Times New Roman" w:hAnsi="Times New Roman" w:cs="Times New Roman"/>
        <w:sz w:val="20"/>
        <w:szCs w:val="20"/>
        <w:vertAlign w:val="superscript"/>
      </w:rPr>
    </w:pPr>
    <w:r w:rsidRPr="00334C3C">
      <w:rPr>
        <w:rFonts w:ascii="Times New Roman" w:hAnsi="Times New Roman" w:cs="Times New Roman"/>
        <w:sz w:val="20"/>
        <w:szCs w:val="20"/>
        <w:vertAlign w:val="superscript"/>
      </w:rPr>
      <w:t>Ly/CV/BTCĐUK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6B" w:rsidRDefault="00F6316B" w:rsidP="00334C3C">
      <w:pPr>
        <w:spacing w:after="0" w:line="240" w:lineRule="auto"/>
      </w:pPr>
      <w:r>
        <w:separator/>
      </w:r>
    </w:p>
  </w:footnote>
  <w:footnote w:type="continuationSeparator" w:id="1">
    <w:p w:rsidR="00F6316B" w:rsidRDefault="00F6316B" w:rsidP="00334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D69"/>
    <w:rsid w:val="00030B98"/>
    <w:rsid w:val="00092C02"/>
    <w:rsid w:val="00170D6A"/>
    <w:rsid w:val="00334C3C"/>
    <w:rsid w:val="00355013"/>
    <w:rsid w:val="00421EA2"/>
    <w:rsid w:val="00480D4D"/>
    <w:rsid w:val="00774F1B"/>
    <w:rsid w:val="00A04126"/>
    <w:rsid w:val="00A90775"/>
    <w:rsid w:val="00B65B9E"/>
    <w:rsid w:val="00C54FD7"/>
    <w:rsid w:val="00D50D69"/>
    <w:rsid w:val="00D82702"/>
    <w:rsid w:val="00F6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0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C3C"/>
  </w:style>
  <w:style w:type="paragraph" w:styleId="Footer">
    <w:name w:val="footer"/>
    <w:basedOn w:val="Normal"/>
    <w:link w:val="FooterChar"/>
    <w:uiPriority w:val="99"/>
    <w:semiHidden/>
    <w:unhideWhenUsed/>
    <w:rsid w:val="0033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0336-888B-4D35-AB46-0E87FEE7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thaiminh</dc:creator>
  <cp:keywords/>
  <dc:description/>
  <cp:lastModifiedBy>FPT</cp:lastModifiedBy>
  <cp:revision>8</cp:revision>
  <dcterms:created xsi:type="dcterms:W3CDTF">2018-08-03T03:29:00Z</dcterms:created>
  <dcterms:modified xsi:type="dcterms:W3CDTF">2018-08-09T07:17:00Z</dcterms:modified>
</cp:coreProperties>
</file>